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9552A3" w14:textId="7CB9589B" w:rsidR="00E112D0" w:rsidRPr="00813125" w:rsidRDefault="00E112D0" w:rsidP="00031A6D">
      <w:pPr>
        <w:rPr>
          <w:rFonts w:ascii="Century Gothic" w:hAnsi="Century Gothic"/>
          <w:b/>
          <w:bCs/>
          <w:color w:val="454242" w:themeColor="text1"/>
          <w:sz w:val="24"/>
          <w:szCs w:val="24"/>
          <w:lang w:val="en-US"/>
        </w:rPr>
      </w:pPr>
      <w:r w:rsidRPr="00813125">
        <w:rPr>
          <w:rFonts w:ascii="Century Gothic" w:hAnsi="Century Gothic"/>
          <w:b/>
          <w:bCs/>
          <w:color w:val="454242" w:themeColor="text1"/>
          <w:sz w:val="24"/>
          <w:szCs w:val="24"/>
          <w:lang w:val="en-US"/>
        </w:rPr>
        <w:t>The copy below can be used to communicate with parents once a placement has been secured.</w:t>
      </w:r>
    </w:p>
    <w:p w14:paraId="0DAB010E" w14:textId="77777777" w:rsidR="00E112D0" w:rsidRPr="00813125" w:rsidRDefault="00E112D0" w:rsidP="00031A6D">
      <w:pPr>
        <w:rPr>
          <w:rFonts w:ascii="Century Gothic" w:hAnsi="Century Gothic"/>
          <w:color w:val="454242" w:themeColor="text1"/>
          <w:sz w:val="24"/>
          <w:szCs w:val="24"/>
          <w:lang w:val="en-US"/>
        </w:rPr>
      </w:pPr>
    </w:p>
    <w:p w14:paraId="5EF306A4" w14:textId="77777777" w:rsidR="00E112D0" w:rsidRPr="00813125" w:rsidRDefault="00E112D0" w:rsidP="00031A6D">
      <w:pPr>
        <w:rPr>
          <w:rFonts w:ascii="Century Gothic" w:hAnsi="Century Gothic"/>
          <w:color w:val="454242" w:themeColor="text1"/>
          <w:sz w:val="24"/>
          <w:szCs w:val="24"/>
          <w:lang w:val="en-US"/>
        </w:rPr>
      </w:pPr>
    </w:p>
    <w:p w14:paraId="7CC17442" w14:textId="77777777" w:rsidR="00E112D0" w:rsidRPr="00813125" w:rsidRDefault="00E112D0" w:rsidP="00031A6D">
      <w:pPr>
        <w:rPr>
          <w:rFonts w:ascii="Century Gothic" w:hAnsi="Century Gothic"/>
          <w:color w:val="454242" w:themeColor="text1"/>
          <w:sz w:val="24"/>
          <w:szCs w:val="24"/>
          <w:lang w:val="en-US"/>
        </w:rPr>
      </w:pPr>
    </w:p>
    <w:p w14:paraId="05AB0D25" w14:textId="77777777" w:rsidR="00087776" w:rsidRDefault="00087776" w:rsidP="00031A6D">
      <w:pPr>
        <w:rPr>
          <w:rFonts w:ascii="Century Gothic" w:hAnsi="Century Gothic"/>
          <w:color w:val="454242" w:themeColor="text1"/>
          <w:sz w:val="24"/>
          <w:szCs w:val="24"/>
          <w:lang w:val="en-US"/>
        </w:rPr>
      </w:pPr>
    </w:p>
    <w:p w14:paraId="1796E544" w14:textId="77777777" w:rsidR="00087776" w:rsidRDefault="00087776" w:rsidP="00031A6D">
      <w:pPr>
        <w:rPr>
          <w:rFonts w:ascii="Century Gothic" w:hAnsi="Century Gothic"/>
          <w:color w:val="454242" w:themeColor="text1"/>
          <w:sz w:val="24"/>
          <w:szCs w:val="24"/>
          <w:lang w:val="en-US"/>
        </w:rPr>
      </w:pPr>
    </w:p>
    <w:p w14:paraId="22343B73" w14:textId="77777777" w:rsidR="00087776" w:rsidRDefault="00087776" w:rsidP="00031A6D">
      <w:pPr>
        <w:rPr>
          <w:rFonts w:ascii="Century Gothic" w:hAnsi="Century Gothic"/>
          <w:color w:val="454242" w:themeColor="text1"/>
          <w:sz w:val="24"/>
          <w:szCs w:val="24"/>
          <w:lang w:val="en-US"/>
        </w:rPr>
      </w:pPr>
    </w:p>
    <w:p w14:paraId="1B2F6698" w14:textId="12E6255E" w:rsidR="00031A6D" w:rsidRPr="00813125" w:rsidRDefault="00031A6D" w:rsidP="00031A6D">
      <w:pPr>
        <w:rPr>
          <w:rFonts w:ascii="Century Gothic" w:hAnsi="Century Gothic"/>
          <w:color w:val="454242" w:themeColor="text1"/>
          <w:sz w:val="24"/>
          <w:szCs w:val="24"/>
          <w:lang w:val="en-US"/>
        </w:rPr>
      </w:pPr>
      <w:r w:rsidRPr="00813125">
        <w:rPr>
          <w:rFonts w:ascii="Century Gothic" w:hAnsi="Century Gothic"/>
          <w:color w:val="454242" w:themeColor="text1"/>
          <w:sz w:val="24"/>
          <w:szCs w:val="24"/>
          <w:lang w:val="en-US"/>
        </w:rPr>
        <w:t xml:space="preserve">Hello </w:t>
      </w:r>
      <w:r w:rsidRPr="00813125">
        <w:rPr>
          <w:rFonts w:ascii="Century Gothic" w:hAnsi="Century Gothic"/>
          <w:color w:val="0FA6C9" w:themeColor="background2"/>
          <w:sz w:val="24"/>
          <w:szCs w:val="24"/>
          <w:lang w:val="en-US"/>
        </w:rPr>
        <w:t>insert parent name/s</w:t>
      </w:r>
      <w:r w:rsidRPr="00813125">
        <w:rPr>
          <w:rFonts w:ascii="Century Gothic" w:hAnsi="Century Gothic"/>
          <w:color w:val="454242" w:themeColor="text1"/>
          <w:sz w:val="24"/>
          <w:szCs w:val="24"/>
          <w:lang w:val="en-US"/>
        </w:rPr>
        <w:t>,</w:t>
      </w:r>
    </w:p>
    <w:p w14:paraId="047F9AD5" w14:textId="77777777" w:rsidR="00031A6D" w:rsidRPr="00813125" w:rsidRDefault="00031A6D" w:rsidP="00031A6D">
      <w:pPr>
        <w:rPr>
          <w:rFonts w:ascii="Century Gothic" w:hAnsi="Century Gothic"/>
          <w:color w:val="454242" w:themeColor="text1"/>
          <w:sz w:val="24"/>
          <w:szCs w:val="24"/>
          <w:lang w:val="en-US"/>
        </w:rPr>
      </w:pPr>
    </w:p>
    <w:p w14:paraId="2E63870A" w14:textId="686D5C12" w:rsidR="00031A6D" w:rsidRPr="00813125" w:rsidRDefault="00031A6D" w:rsidP="00031A6D">
      <w:pPr>
        <w:rPr>
          <w:rFonts w:ascii="Century Gothic" w:hAnsi="Century Gothic"/>
          <w:color w:val="454242" w:themeColor="text1"/>
          <w:sz w:val="24"/>
          <w:szCs w:val="24"/>
        </w:rPr>
      </w:pPr>
      <w:r w:rsidRPr="00813125">
        <w:rPr>
          <w:rFonts w:ascii="Century Gothic" w:hAnsi="Century Gothic"/>
          <w:color w:val="454242" w:themeColor="text1"/>
          <w:sz w:val="24"/>
          <w:szCs w:val="24"/>
        </w:rPr>
        <w:t xml:space="preserve">Exciting times ahead for </w:t>
      </w:r>
      <w:r w:rsidRPr="00813125">
        <w:rPr>
          <w:rFonts w:ascii="Century Gothic" w:hAnsi="Century Gothic"/>
          <w:color w:val="0FA6C9" w:themeColor="background2"/>
          <w:sz w:val="24"/>
          <w:szCs w:val="24"/>
        </w:rPr>
        <w:t xml:space="preserve">insert student name </w:t>
      </w:r>
      <w:r w:rsidRPr="00813125">
        <w:rPr>
          <w:rFonts w:ascii="Century Gothic" w:hAnsi="Century Gothic"/>
          <w:color w:val="454242" w:themeColor="text1"/>
          <w:sz w:val="24"/>
          <w:szCs w:val="24"/>
        </w:rPr>
        <w:t>given he</w:t>
      </w:r>
      <w:r w:rsidR="00074BFF" w:rsidRPr="00813125">
        <w:rPr>
          <w:rFonts w:ascii="Century Gothic" w:hAnsi="Century Gothic"/>
          <w:color w:val="454242" w:themeColor="text1"/>
          <w:sz w:val="24"/>
          <w:szCs w:val="24"/>
        </w:rPr>
        <w:t xml:space="preserve"> / she</w:t>
      </w:r>
      <w:r w:rsidRPr="00813125">
        <w:rPr>
          <w:rFonts w:ascii="Century Gothic" w:hAnsi="Century Gothic"/>
          <w:color w:val="454242" w:themeColor="text1"/>
          <w:sz w:val="24"/>
          <w:szCs w:val="24"/>
        </w:rPr>
        <w:t xml:space="preserve"> has now secured an SBAT that will get underway shortly. </w:t>
      </w:r>
    </w:p>
    <w:p w14:paraId="3B40642C" w14:textId="77777777" w:rsidR="00031A6D" w:rsidRPr="00813125" w:rsidRDefault="00031A6D" w:rsidP="00031A6D">
      <w:pPr>
        <w:rPr>
          <w:rFonts w:ascii="Century Gothic" w:hAnsi="Century Gothic"/>
          <w:color w:val="454242" w:themeColor="text1"/>
          <w:sz w:val="24"/>
          <w:szCs w:val="24"/>
        </w:rPr>
      </w:pPr>
    </w:p>
    <w:p w14:paraId="304FC826" w14:textId="170B17C3" w:rsidR="00031A6D" w:rsidRPr="00813125" w:rsidRDefault="00031A6D" w:rsidP="00031A6D">
      <w:pPr>
        <w:rPr>
          <w:rFonts w:ascii="Century Gothic" w:hAnsi="Century Gothic"/>
          <w:color w:val="454242" w:themeColor="text1"/>
          <w:sz w:val="24"/>
          <w:szCs w:val="24"/>
        </w:rPr>
      </w:pPr>
      <w:r w:rsidRPr="00813125">
        <w:rPr>
          <w:rFonts w:ascii="Century Gothic" w:hAnsi="Century Gothic"/>
          <w:color w:val="454242" w:themeColor="text1"/>
          <w:sz w:val="24"/>
          <w:szCs w:val="24"/>
        </w:rPr>
        <w:t xml:space="preserve">The exposure </w:t>
      </w:r>
      <w:r w:rsidRPr="00813125">
        <w:rPr>
          <w:rFonts w:ascii="Century Gothic" w:hAnsi="Century Gothic"/>
          <w:color w:val="0FA6C9" w:themeColor="background2"/>
          <w:sz w:val="24"/>
          <w:szCs w:val="24"/>
        </w:rPr>
        <w:t xml:space="preserve">insert student name </w:t>
      </w:r>
      <w:r w:rsidRPr="00813125">
        <w:rPr>
          <w:rFonts w:ascii="Century Gothic" w:hAnsi="Century Gothic"/>
          <w:color w:val="454242" w:themeColor="text1"/>
          <w:sz w:val="24"/>
          <w:szCs w:val="24"/>
        </w:rPr>
        <w:t xml:space="preserve">will have with </w:t>
      </w:r>
      <w:r w:rsidRPr="00813125">
        <w:rPr>
          <w:rFonts w:ascii="Century Gothic" w:hAnsi="Century Gothic"/>
          <w:color w:val="0FA6C9" w:themeColor="background2"/>
          <w:sz w:val="24"/>
          <w:szCs w:val="24"/>
        </w:rPr>
        <w:t>his</w:t>
      </w:r>
      <w:r w:rsidR="0080667C" w:rsidRPr="00813125">
        <w:rPr>
          <w:rFonts w:ascii="Century Gothic" w:hAnsi="Century Gothic"/>
          <w:color w:val="0FA6C9" w:themeColor="background2"/>
          <w:sz w:val="24"/>
          <w:szCs w:val="24"/>
        </w:rPr>
        <w:t>/her</w:t>
      </w:r>
      <w:r w:rsidRPr="00813125">
        <w:rPr>
          <w:rFonts w:ascii="Century Gothic" w:hAnsi="Century Gothic"/>
          <w:color w:val="0FA6C9" w:themeColor="background2"/>
          <w:sz w:val="24"/>
          <w:szCs w:val="24"/>
        </w:rPr>
        <w:t xml:space="preserve"> </w:t>
      </w:r>
      <w:r w:rsidRPr="00813125">
        <w:rPr>
          <w:rFonts w:ascii="Century Gothic" w:hAnsi="Century Gothic"/>
          <w:color w:val="454242" w:themeColor="text1"/>
          <w:sz w:val="24"/>
          <w:szCs w:val="24"/>
        </w:rPr>
        <w:t xml:space="preserve">employer partnership </w:t>
      </w:r>
      <w:r w:rsidRPr="00813125">
        <w:rPr>
          <w:rFonts w:ascii="Century Gothic" w:hAnsi="Century Gothic"/>
          <w:color w:val="0FA6C9" w:themeColor="background2"/>
          <w:sz w:val="24"/>
          <w:szCs w:val="24"/>
        </w:rPr>
        <w:t xml:space="preserve">insert employer/company name </w:t>
      </w:r>
      <w:r w:rsidRPr="00813125">
        <w:rPr>
          <w:rFonts w:ascii="Century Gothic" w:hAnsi="Century Gothic"/>
          <w:color w:val="454242" w:themeColor="text1"/>
          <w:sz w:val="24"/>
          <w:szCs w:val="24"/>
        </w:rPr>
        <w:t xml:space="preserve">every </w:t>
      </w:r>
      <w:r w:rsidRPr="00813125">
        <w:rPr>
          <w:rFonts w:ascii="Century Gothic" w:hAnsi="Century Gothic"/>
          <w:color w:val="0FA6C9" w:themeColor="background2"/>
          <w:sz w:val="24"/>
          <w:szCs w:val="24"/>
        </w:rPr>
        <w:t xml:space="preserve">insert day student will be at work </w:t>
      </w:r>
      <w:r w:rsidRPr="00813125">
        <w:rPr>
          <w:rFonts w:ascii="Century Gothic" w:hAnsi="Century Gothic"/>
          <w:color w:val="454242" w:themeColor="text1"/>
          <w:sz w:val="24"/>
          <w:szCs w:val="24"/>
        </w:rPr>
        <w:t xml:space="preserve">will be a great way for </w:t>
      </w:r>
      <w:r w:rsidRPr="00813125">
        <w:rPr>
          <w:rFonts w:ascii="Century Gothic" w:hAnsi="Century Gothic"/>
          <w:color w:val="0FA6C9" w:themeColor="background2"/>
          <w:sz w:val="24"/>
          <w:szCs w:val="24"/>
        </w:rPr>
        <w:t xml:space="preserve">him/her </w:t>
      </w:r>
      <w:r w:rsidRPr="00813125">
        <w:rPr>
          <w:rFonts w:ascii="Century Gothic" w:hAnsi="Century Gothic"/>
          <w:color w:val="454242" w:themeColor="text1"/>
          <w:sz w:val="24"/>
          <w:szCs w:val="24"/>
        </w:rPr>
        <w:t xml:space="preserve">to get the hands on industry exposure and complete </w:t>
      </w:r>
      <w:r w:rsidRPr="00813125">
        <w:rPr>
          <w:rFonts w:ascii="Century Gothic" w:hAnsi="Century Gothic"/>
          <w:color w:val="0FA6C9" w:themeColor="background2"/>
          <w:sz w:val="24"/>
          <w:szCs w:val="24"/>
        </w:rPr>
        <w:t xml:space="preserve">his/her </w:t>
      </w:r>
      <w:r w:rsidRPr="00813125">
        <w:rPr>
          <w:rFonts w:ascii="Century Gothic" w:hAnsi="Century Gothic"/>
          <w:color w:val="454242" w:themeColor="text1"/>
          <w:sz w:val="24"/>
          <w:szCs w:val="24"/>
        </w:rPr>
        <w:t>certificate with attendance at</w:t>
      </w:r>
      <w:r w:rsidRPr="00813125">
        <w:rPr>
          <w:rFonts w:ascii="Century Gothic" w:hAnsi="Century Gothic"/>
          <w:color w:val="0FA6C9" w:themeColor="background2"/>
          <w:sz w:val="24"/>
          <w:szCs w:val="24"/>
        </w:rPr>
        <w:t xml:space="preserve"> insert RTO/TAFE provider</w:t>
      </w:r>
      <w:r w:rsidRPr="00813125">
        <w:rPr>
          <w:rFonts w:ascii="Century Gothic" w:hAnsi="Century Gothic"/>
          <w:color w:val="454242" w:themeColor="text1"/>
          <w:sz w:val="24"/>
          <w:szCs w:val="24"/>
        </w:rPr>
        <w:t xml:space="preserve"> and begin </w:t>
      </w:r>
      <w:r w:rsidRPr="00813125">
        <w:rPr>
          <w:rFonts w:ascii="Century Gothic" w:hAnsi="Century Gothic"/>
          <w:color w:val="0FA6C9" w:themeColor="background2"/>
          <w:sz w:val="24"/>
          <w:szCs w:val="24"/>
        </w:rPr>
        <w:t xml:space="preserve">his/her </w:t>
      </w:r>
      <w:r w:rsidRPr="00813125">
        <w:rPr>
          <w:rFonts w:ascii="Century Gothic" w:hAnsi="Century Gothic"/>
          <w:color w:val="454242" w:themeColor="text1"/>
          <w:sz w:val="24"/>
          <w:szCs w:val="24"/>
        </w:rPr>
        <w:t>pathway in this apprenticeship area.</w:t>
      </w:r>
    </w:p>
    <w:p w14:paraId="7FBE1D50" w14:textId="77777777" w:rsidR="00031A6D" w:rsidRPr="00813125" w:rsidRDefault="00031A6D" w:rsidP="00031A6D">
      <w:pPr>
        <w:rPr>
          <w:rFonts w:ascii="Century Gothic" w:hAnsi="Century Gothic"/>
          <w:color w:val="454242" w:themeColor="text1"/>
          <w:sz w:val="24"/>
          <w:szCs w:val="24"/>
        </w:rPr>
      </w:pPr>
    </w:p>
    <w:p w14:paraId="3B777927" w14:textId="1F9B582D" w:rsidR="009A4DA4" w:rsidRPr="00813125" w:rsidRDefault="00031A6D" w:rsidP="009A4DA4">
      <w:pPr>
        <w:rPr>
          <w:rFonts w:ascii="Century Gothic" w:hAnsi="Century Gothic"/>
          <w:color w:val="0FA6C9" w:themeColor="background2"/>
          <w:sz w:val="24"/>
          <w:szCs w:val="24"/>
        </w:rPr>
      </w:pPr>
      <w:r w:rsidRPr="00813125">
        <w:rPr>
          <w:rFonts w:ascii="Century Gothic" w:hAnsi="Century Gothic"/>
          <w:color w:val="0FA6C9" w:themeColor="background2"/>
          <w:sz w:val="24"/>
          <w:szCs w:val="24"/>
        </w:rPr>
        <w:t>Please see attached the lengthy p</w:t>
      </w:r>
      <w:r w:rsidR="009A4DA4" w:rsidRPr="00813125">
        <w:rPr>
          <w:rFonts w:ascii="Century Gothic" w:hAnsi="Century Gothic"/>
          <w:color w:val="0FA6C9" w:themeColor="background2"/>
          <w:sz w:val="24"/>
          <w:szCs w:val="24"/>
        </w:rPr>
        <w:t xml:space="preserve">rocess for the SBAT to </w:t>
      </w:r>
      <w:r w:rsidRPr="00813125">
        <w:rPr>
          <w:rFonts w:ascii="Century Gothic" w:hAnsi="Century Gothic"/>
          <w:color w:val="0FA6C9" w:themeColor="background2"/>
          <w:sz w:val="24"/>
          <w:szCs w:val="24"/>
        </w:rPr>
        <w:t>become live</w:t>
      </w:r>
      <w:r w:rsidR="0031319F" w:rsidRPr="00813125">
        <w:rPr>
          <w:rFonts w:ascii="Century Gothic" w:hAnsi="Century Gothic"/>
          <w:color w:val="0FA6C9" w:themeColor="background2"/>
          <w:sz w:val="24"/>
          <w:szCs w:val="24"/>
        </w:rPr>
        <w:t xml:space="preserve"> most of the process has </w:t>
      </w:r>
      <w:r w:rsidRPr="00813125">
        <w:rPr>
          <w:rFonts w:ascii="Century Gothic" w:hAnsi="Century Gothic"/>
          <w:color w:val="0FA6C9" w:themeColor="background2"/>
          <w:sz w:val="24"/>
          <w:szCs w:val="24"/>
        </w:rPr>
        <w:t>been completed.</w:t>
      </w:r>
      <w:r w:rsidR="009A4DA4" w:rsidRPr="00813125">
        <w:rPr>
          <w:rFonts w:ascii="Century Gothic" w:hAnsi="Century Gothic"/>
          <w:color w:val="0FA6C9" w:themeColor="background2"/>
          <w:sz w:val="24"/>
          <w:szCs w:val="24"/>
        </w:rPr>
        <w:t xml:space="preserve"> </w:t>
      </w:r>
    </w:p>
    <w:p w14:paraId="25928300" w14:textId="77777777" w:rsidR="0080667C" w:rsidRPr="00813125" w:rsidRDefault="0080667C" w:rsidP="009A4DA4">
      <w:pPr>
        <w:rPr>
          <w:rFonts w:ascii="Century Gothic" w:hAnsi="Century Gothic"/>
          <w:color w:val="454242" w:themeColor="text1"/>
          <w:sz w:val="24"/>
          <w:szCs w:val="24"/>
        </w:rPr>
      </w:pPr>
    </w:p>
    <w:p w14:paraId="6366C966" w14:textId="65C868DA" w:rsidR="0031319F" w:rsidRPr="00813125" w:rsidRDefault="0031319F" w:rsidP="009A4DA4">
      <w:pPr>
        <w:rPr>
          <w:rFonts w:ascii="Century Gothic" w:hAnsi="Century Gothic"/>
          <w:color w:val="454242" w:themeColor="text1"/>
          <w:sz w:val="24"/>
          <w:szCs w:val="24"/>
        </w:rPr>
      </w:pPr>
      <w:r w:rsidRPr="00813125">
        <w:rPr>
          <w:rFonts w:ascii="Century Gothic" w:hAnsi="Century Gothic"/>
          <w:color w:val="454242" w:themeColor="text1"/>
          <w:sz w:val="24"/>
          <w:szCs w:val="24"/>
        </w:rPr>
        <w:t xml:space="preserve">Students are expected to be at work one day a week and training one day a week. In some </w:t>
      </w:r>
      <w:proofErr w:type="gramStart"/>
      <w:r w:rsidRPr="00813125">
        <w:rPr>
          <w:rFonts w:ascii="Century Gothic" w:hAnsi="Century Gothic"/>
          <w:color w:val="454242" w:themeColor="text1"/>
          <w:sz w:val="24"/>
          <w:szCs w:val="24"/>
        </w:rPr>
        <w:t>cases</w:t>
      </w:r>
      <w:proofErr w:type="gramEnd"/>
      <w:r w:rsidRPr="00813125">
        <w:rPr>
          <w:rFonts w:ascii="Century Gothic" w:hAnsi="Century Gothic"/>
          <w:color w:val="454242" w:themeColor="text1"/>
          <w:sz w:val="24"/>
          <w:szCs w:val="24"/>
        </w:rPr>
        <w:t xml:space="preserve"> the SBAT training will be completed in a week block, but this will be finalised by the training provider. Any changes to work or training days needs to be communicated with me.</w:t>
      </w:r>
    </w:p>
    <w:p w14:paraId="79492797" w14:textId="77777777" w:rsidR="0031319F" w:rsidRPr="00813125" w:rsidRDefault="0031319F" w:rsidP="009A4DA4">
      <w:pPr>
        <w:rPr>
          <w:rFonts w:ascii="Century Gothic" w:hAnsi="Century Gothic"/>
          <w:color w:val="454242" w:themeColor="text1"/>
          <w:sz w:val="24"/>
          <w:szCs w:val="24"/>
        </w:rPr>
      </w:pPr>
    </w:p>
    <w:p w14:paraId="0680CE62" w14:textId="3175AB78" w:rsidR="009A4DA4" w:rsidRPr="00813125" w:rsidRDefault="0031319F" w:rsidP="009A4DA4">
      <w:pPr>
        <w:rPr>
          <w:rFonts w:ascii="Century Gothic" w:hAnsi="Century Gothic"/>
          <w:color w:val="454242" w:themeColor="text1"/>
          <w:sz w:val="24"/>
          <w:szCs w:val="24"/>
        </w:rPr>
      </w:pPr>
      <w:r w:rsidRPr="00813125">
        <w:rPr>
          <w:rFonts w:ascii="Century Gothic" w:hAnsi="Century Gothic"/>
          <w:color w:val="454242" w:themeColor="text1"/>
          <w:sz w:val="24"/>
          <w:szCs w:val="24"/>
        </w:rPr>
        <w:t>Please also note</w:t>
      </w:r>
      <w:r w:rsidR="009A4DA4" w:rsidRPr="00813125">
        <w:rPr>
          <w:rFonts w:ascii="Century Gothic" w:hAnsi="Century Gothic"/>
          <w:color w:val="454242" w:themeColor="text1"/>
          <w:sz w:val="24"/>
          <w:szCs w:val="24"/>
        </w:rPr>
        <w:t>:  </w:t>
      </w:r>
      <w:r w:rsidR="009A4DA4" w:rsidRPr="00813125">
        <w:rPr>
          <w:rFonts w:ascii="Century Gothic" w:hAnsi="Century Gothic"/>
          <w:b/>
          <w:bCs/>
          <w:color w:val="454242" w:themeColor="text1"/>
          <w:sz w:val="24"/>
          <w:szCs w:val="24"/>
        </w:rPr>
        <w:t xml:space="preserve">all SBAT training fees are between the employer and the student/parents. </w:t>
      </w:r>
      <w:r w:rsidR="00D1305C" w:rsidRPr="00813125">
        <w:rPr>
          <w:rFonts w:ascii="Century Gothic" w:hAnsi="Century Gothic"/>
          <w:b/>
          <w:bCs/>
          <w:color w:val="0FA6C9" w:themeColor="background2"/>
          <w:sz w:val="24"/>
          <w:szCs w:val="24"/>
        </w:rPr>
        <w:t>Inset school name</w:t>
      </w:r>
      <w:r w:rsidR="009A4DA4" w:rsidRPr="00813125">
        <w:rPr>
          <w:rFonts w:ascii="Century Gothic" w:hAnsi="Century Gothic"/>
          <w:b/>
          <w:bCs/>
          <w:color w:val="0FA6C9" w:themeColor="background2"/>
          <w:sz w:val="24"/>
          <w:szCs w:val="24"/>
        </w:rPr>
        <w:t xml:space="preserve"> </w:t>
      </w:r>
      <w:r w:rsidR="009A4DA4" w:rsidRPr="00813125">
        <w:rPr>
          <w:rFonts w:ascii="Century Gothic" w:hAnsi="Century Gothic"/>
          <w:b/>
          <w:bCs/>
          <w:color w:val="454242" w:themeColor="text1"/>
          <w:sz w:val="24"/>
          <w:szCs w:val="24"/>
        </w:rPr>
        <w:t>has no responsibility for any tuition fees.</w:t>
      </w:r>
    </w:p>
    <w:p w14:paraId="167A4944" w14:textId="77777777" w:rsidR="00031A6D" w:rsidRPr="00813125" w:rsidRDefault="00031A6D" w:rsidP="00031A6D">
      <w:pPr>
        <w:rPr>
          <w:rFonts w:ascii="Century Gothic" w:hAnsi="Century Gothic"/>
          <w:color w:val="454242" w:themeColor="text1"/>
          <w:sz w:val="24"/>
          <w:szCs w:val="24"/>
        </w:rPr>
      </w:pPr>
    </w:p>
    <w:p w14:paraId="3D4479F6" w14:textId="5224A35E" w:rsidR="009A4DA4" w:rsidRPr="00813125" w:rsidRDefault="00031A6D" w:rsidP="00031A6D">
      <w:pPr>
        <w:rPr>
          <w:rFonts w:ascii="Century Gothic" w:hAnsi="Century Gothic"/>
          <w:color w:val="0FA6C9" w:themeColor="background2"/>
          <w:sz w:val="24"/>
          <w:szCs w:val="24"/>
        </w:rPr>
      </w:pPr>
      <w:r w:rsidRPr="00813125">
        <w:rPr>
          <w:rFonts w:ascii="Century Gothic" w:hAnsi="Century Gothic"/>
          <w:color w:val="454242" w:themeColor="text1"/>
          <w:sz w:val="24"/>
          <w:szCs w:val="24"/>
        </w:rPr>
        <w:t>Should you have any more questions plea</w:t>
      </w:r>
      <w:r w:rsidR="0031319F" w:rsidRPr="00813125">
        <w:rPr>
          <w:rFonts w:ascii="Century Gothic" w:hAnsi="Century Gothic"/>
          <w:color w:val="454242" w:themeColor="text1"/>
          <w:sz w:val="24"/>
          <w:szCs w:val="24"/>
        </w:rPr>
        <w:t xml:space="preserve">se do not hesitate to contact </w:t>
      </w:r>
      <w:r w:rsidR="00D1305C" w:rsidRPr="00813125">
        <w:rPr>
          <w:rFonts w:ascii="Century Gothic" w:hAnsi="Century Gothic"/>
          <w:color w:val="454242" w:themeColor="text1"/>
          <w:sz w:val="24"/>
          <w:szCs w:val="24"/>
        </w:rPr>
        <w:t xml:space="preserve">me or </w:t>
      </w:r>
      <w:r w:rsidR="00E112D0" w:rsidRPr="00813125">
        <w:rPr>
          <w:rFonts w:ascii="Century Gothic" w:hAnsi="Century Gothic"/>
          <w:color w:val="0FA6C9" w:themeColor="background2"/>
          <w:sz w:val="24"/>
          <w:szCs w:val="24"/>
        </w:rPr>
        <w:t xml:space="preserve">insert name </w:t>
      </w:r>
      <w:r w:rsidR="00E112D0" w:rsidRPr="00813125">
        <w:rPr>
          <w:rFonts w:ascii="Century Gothic" w:hAnsi="Century Gothic"/>
          <w:color w:val="454242" w:themeColor="text1"/>
          <w:sz w:val="24"/>
          <w:szCs w:val="24"/>
        </w:rPr>
        <w:t xml:space="preserve">on </w:t>
      </w:r>
      <w:r w:rsidR="00E112D0" w:rsidRPr="00813125">
        <w:rPr>
          <w:rFonts w:ascii="Century Gothic" w:hAnsi="Century Gothic"/>
          <w:color w:val="0FA6C9" w:themeColor="background2"/>
          <w:sz w:val="24"/>
          <w:szCs w:val="24"/>
        </w:rPr>
        <w:t>insert contact email or number</w:t>
      </w:r>
      <w:r w:rsidRPr="00813125">
        <w:rPr>
          <w:rFonts w:ascii="Century Gothic" w:hAnsi="Century Gothic"/>
          <w:color w:val="0FA6C9" w:themeColor="background2"/>
          <w:sz w:val="24"/>
          <w:szCs w:val="24"/>
        </w:rPr>
        <w:t>.</w:t>
      </w:r>
    </w:p>
    <w:p w14:paraId="0707A4DE" w14:textId="77777777" w:rsidR="00031A6D" w:rsidRPr="00813125" w:rsidRDefault="00031A6D" w:rsidP="00031A6D">
      <w:pPr>
        <w:rPr>
          <w:rFonts w:ascii="Century Gothic" w:hAnsi="Century Gothic"/>
          <w:color w:val="454242" w:themeColor="text1"/>
          <w:sz w:val="24"/>
          <w:szCs w:val="24"/>
        </w:rPr>
      </w:pPr>
    </w:p>
    <w:sectPr w:rsidR="00031A6D" w:rsidRPr="00813125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312F65" w14:textId="77777777" w:rsidR="00C77BCE" w:rsidRDefault="00C77BCE" w:rsidP="00E112D0">
      <w:r>
        <w:separator/>
      </w:r>
    </w:p>
  </w:endnote>
  <w:endnote w:type="continuationSeparator" w:id="0">
    <w:p w14:paraId="4D5D968F" w14:textId="77777777" w:rsidR="00C77BCE" w:rsidRDefault="00C77BCE" w:rsidP="00E11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ED4E25" w14:textId="3B182D9E" w:rsidR="00E112D0" w:rsidRDefault="00813125">
    <w:pPr>
      <w:pStyle w:val="Footer"/>
      <w:rPr>
        <w:rFonts w:ascii="Century Gothic" w:hAnsi="Century Gothic"/>
      </w:rPr>
    </w:pPr>
    <w:r w:rsidRPr="008460E0">
      <w:rPr>
        <w:rFonts w:ascii="Century Gothic" w:hAnsi="Century Gothic"/>
      </w:rPr>
      <w:t>Author:</w:t>
    </w:r>
    <w:r w:rsidR="00F83999">
      <w:rPr>
        <w:rFonts w:ascii="Century Gothic" w:hAnsi="Century Gothic"/>
      </w:rPr>
      <w:t xml:space="preserve"> Julie Pil</w:t>
    </w:r>
    <w:r w:rsidR="00C92044">
      <w:rPr>
        <w:rFonts w:ascii="Century Gothic" w:hAnsi="Century Gothic"/>
      </w:rPr>
      <w:t>i</w:t>
    </w:r>
    <w:r w:rsidR="00F83999">
      <w:rPr>
        <w:rFonts w:ascii="Century Gothic" w:hAnsi="Century Gothic"/>
      </w:rPr>
      <w:t>oglou (</w:t>
    </w:r>
    <w:bookmarkStart w:id="0" w:name="_Hlk63775964"/>
    <w:r w:rsidR="00E112D0" w:rsidRPr="008460E0">
      <w:rPr>
        <w:rFonts w:ascii="Century Gothic" w:hAnsi="Century Gothic"/>
      </w:rPr>
      <w:t>Future Connect SBAT Advisory Group</w:t>
    </w:r>
    <w:bookmarkEnd w:id="0"/>
    <w:r w:rsidR="00F83999">
      <w:rPr>
        <w:rFonts w:ascii="Century Gothic" w:hAnsi="Century Gothic"/>
      </w:rPr>
      <w:t>)</w:t>
    </w:r>
  </w:p>
  <w:p w14:paraId="186D0E15" w14:textId="04018B42" w:rsidR="00847085" w:rsidRPr="008460E0" w:rsidRDefault="00847085">
    <w:pPr>
      <w:pStyle w:val="Footer"/>
      <w:rPr>
        <w:rFonts w:ascii="Century Gothic" w:hAnsi="Century Gothic"/>
      </w:rPr>
    </w:pPr>
    <w:r>
      <w:rPr>
        <w:rFonts w:ascii="Century Gothic" w:hAnsi="Century Gothic"/>
      </w:rPr>
      <w:t xml:space="preserve">Developed by: </w:t>
    </w:r>
    <w:r w:rsidRPr="00847085">
      <w:rPr>
        <w:rFonts w:ascii="Century Gothic" w:hAnsi="Century Gothic"/>
      </w:rPr>
      <w:t>Future Connect SBAT Advisory Group</w:t>
    </w:r>
  </w:p>
  <w:p w14:paraId="7E848E24" w14:textId="14DA7D38" w:rsidR="00813125" w:rsidRPr="008460E0" w:rsidRDefault="00813125">
    <w:pPr>
      <w:pStyle w:val="Footer"/>
      <w:rPr>
        <w:rFonts w:ascii="Century Gothic" w:hAnsi="Century Gothic"/>
      </w:rPr>
    </w:pPr>
    <w:r w:rsidRPr="008460E0">
      <w:rPr>
        <w:rFonts w:ascii="Century Gothic" w:hAnsi="Century Gothic"/>
      </w:rPr>
      <w:t>Version: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8FCDEF" w14:textId="77777777" w:rsidR="00C77BCE" w:rsidRDefault="00C77BCE" w:rsidP="00E112D0">
      <w:r>
        <w:separator/>
      </w:r>
    </w:p>
  </w:footnote>
  <w:footnote w:type="continuationSeparator" w:id="0">
    <w:p w14:paraId="5C0E62DF" w14:textId="77777777" w:rsidR="00C77BCE" w:rsidRDefault="00C77BCE" w:rsidP="00E112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A6D"/>
    <w:rsid w:val="00031A6D"/>
    <w:rsid w:val="00074BFF"/>
    <w:rsid w:val="00087776"/>
    <w:rsid w:val="0017059A"/>
    <w:rsid w:val="0031319F"/>
    <w:rsid w:val="00722352"/>
    <w:rsid w:val="0080667C"/>
    <w:rsid w:val="00813125"/>
    <w:rsid w:val="008460E0"/>
    <w:rsid w:val="00847085"/>
    <w:rsid w:val="009A4DA4"/>
    <w:rsid w:val="00AE6B49"/>
    <w:rsid w:val="00BC58D9"/>
    <w:rsid w:val="00BF6944"/>
    <w:rsid w:val="00C77BCE"/>
    <w:rsid w:val="00C92044"/>
    <w:rsid w:val="00D1305C"/>
    <w:rsid w:val="00E112D0"/>
    <w:rsid w:val="00E73192"/>
    <w:rsid w:val="00F83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5780A"/>
  <w15:chartTrackingRefBased/>
  <w15:docId w15:val="{BD95AF36-8C08-4F6A-BEDE-38A64EE73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1A6D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12D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12D0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112D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12D0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81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454242"/>
      </a:dk1>
      <a:lt1>
        <a:srgbClr val="FFF5E4"/>
      </a:lt1>
      <a:dk2>
        <a:srgbClr val="00AFAB"/>
      </a:dk2>
      <a:lt2>
        <a:srgbClr val="0FA6C9"/>
      </a:lt2>
      <a:accent1>
        <a:srgbClr val="FFDA27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DE52E4BEEC364B8BA47E250A17E676" ma:contentTypeVersion="12" ma:contentTypeDescription="Create a new document." ma:contentTypeScope="" ma:versionID="a1b71abb9c9e26349a5dbb47d67953a2">
  <xsd:schema xmlns:xsd="http://www.w3.org/2001/XMLSchema" xmlns:xs="http://www.w3.org/2001/XMLSchema" xmlns:p="http://schemas.microsoft.com/office/2006/metadata/properties" xmlns:ns2="75976cab-4a1a-4d40-8f87-7fecc7a3be7d" xmlns:ns3="44506652-07e7-434f-a962-cda850d86a0a" targetNamespace="http://schemas.microsoft.com/office/2006/metadata/properties" ma:root="true" ma:fieldsID="ff8e3d0c4c4c19ffeaf0a3a4de59cbee" ns2:_="" ns3:_="">
    <xsd:import namespace="75976cab-4a1a-4d40-8f87-7fecc7a3be7d"/>
    <xsd:import namespace="44506652-07e7-434f-a962-cda850d86a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976cab-4a1a-4d40-8f87-7fecc7a3be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506652-07e7-434f-a962-cda850d86a0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D45FBC-944F-421A-B8B4-B95A910BE9B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B91BCE3-2990-4A75-A3A3-3FB231468C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976cab-4a1a-4d40-8f87-7fecc7a3be7d"/>
    <ds:schemaRef ds:uri="44506652-07e7-434f-a962-cda850d86a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35053C3-1D64-4C01-B57D-BD69513187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Pilioglou</dc:creator>
  <cp:keywords/>
  <dc:description/>
  <cp:lastModifiedBy>Deirdre Hardy</cp:lastModifiedBy>
  <cp:revision>2</cp:revision>
  <dcterms:created xsi:type="dcterms:W3CDTF">2021-02-28T22:53:00Z</dcterms:created>
  <dcterms:modified xsi:type="dcterms:W3CDTF">2021-02-28T22:53:00Z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0x0101003EDE52E4BEEC364B8BA47E250A17E676</vt:lpwstr>
  </property>
</Properties>
</file>